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3D2" w:rsidRPr="00BC6F15" w:rsidRDefault="00ED03D2" w:rsidP="00ED03D2">
      <w:pPr>
        <w:shd w:val="clear" w:color="auto" w:fill="F9F9F9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C6F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План работы первичной профсоюзной организации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МАДОУ «Детский сад комбинированного вида № 69»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="001C256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на 2022-2023</w:t>
      </w:r>
      <w:r w:rsidRPr="00BC6F1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 учебный год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 </w:t>
      </w:r>
    </w:p>
    <w:p w:rsidR="00ED03D2" w:rsidRPr="00ED03D2" w:rsidRDefault="00ED03D2" w:rsidP="00ED03D2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C6F1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9F9F9"/>
          <w:lang w:eastAsia="ru-RU"/>
        </w:rPr>
        <w:t>Задачи профсоюзной организации </w:t>
      </w:r>
      <w:r w:rsidR="00BC6F15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9F9F9"/>
          <w:lang w:eastAsia="ru-RU"/>
        </w:rPr>
        <w:t>цй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 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Реализация уставных задач профсоюза по представительству и защите социально-трудовых прав и профессиональных интересов работников ДОУ.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Координация действий членов Профкома для достижения общих целей профсоюзной организации.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·         Профсоюзный </w:t>
      </w:r>
      <w:proofErr w:type="gramStart"/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контроль за</w:t>
      </w:r>
      <w:proofErr w:type="gramEnd"/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 xml:space="preserve"> соблюдением в Учреждении законодательства о труде и охране труда.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Информационное обеспечение членов Профсоюза, разъяснение мер, принимаемых Профсоюзом по реализации уставных целей и задач.</w:t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BC6F15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·         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  <w:r w:rsidRPr="00ED03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ED03D2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9F9F9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000000" w:themeColor="text1"/>
          <w:left w:val="outset" w:sz="6" w:space="0" w:color="000000" w:themeColor="text1"/>
          <w:bottom w:val="outset" w:sz="6" w:space="0" w:color="000000" w:themeColor="text1"/>
          <w:right w:val="outset" w:sz="6" w:space="0" w:color="000000" w:themeColor="text1"/>
          <w:insideH w:val="outset" w:sz="6" w:space="0" w:color="000000" w:themeColor="text1"/>
          <w:insideV w:val="outset" w:sz="6" w:space="0" w:color="000000" w:themeColor="text1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440"/>
        <w:gridCol w:w="6238"/>
        <w:gridCol w:w="1683"/>
        <w:gridCol w:w="2002"/>
      </w:tblGrid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Содержание работы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проведения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1.Профсоюзные собрания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О совместной работе ПО и администрации ДОУ по созданию здоровых, безопасных условий труда.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Утвержде</w:t>
            </w:r>
            <w:r w:rsidR="001C2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ние плана работы ППО ДОУ на 2022 – 2023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  <w:bookmarkStart w:id="0" w:name="_GoBack"/>
            <w:bookmarkEnd w:id="0"/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2022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работе администрации и профкома по соблюде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нию трудового законодательства.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2022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 работе профкома и администрации ДОУ по выполнению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условий Коллективного договора.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2.Заседания профкома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1.Итоги организации летнего оздоровительного отдыха детей сотрудников детского сада.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состоянии готовности помещений ДОУ, соблюдение  охраны и улучшение условий труда к началу учебного года.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3.Сог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ласование </w:t>
            </w:r>
            <w:r w:rsidR="001C2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расписания НОД на 2022 – 2023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B8320E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</w:p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2022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1.Выверка электронной базы данных членов ППО ДОУ.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2.Утверждение социального паспорта организации.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3.Утверждение </w:t>
            </w:r>
            <w:proofErr w:type="spell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статотчёта</w:t>
            </w:r>
            <w:proofErr w:type="spell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ППО ДОУ.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4.Согласование тарификации и штатного расписания.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2022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проведении рейда по группам и помещениям ДОУ с целью анализа состояния охраны труда.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2C7357" w:rsidP="001C2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2020</w:t>
            </w:r>
            <w:r w:rsidR="001C2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1C2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Согласование гра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фика отпусков работников на</w:t>
            </w:r>
            <w:r w:rsidR="001C2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2023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1C2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2022</w:t>
            </w:r>
            <w:r w:rsidR="00BC6F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</w:t>
            </w:r>
            <w:proofErr w:type="gramStart"/>
            <w:r w:rsidR="00BC6F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1C2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проведении Дня здоровья для работников ДОУ.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работе профсоюзной страничке на сайте детского сада.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1.Об итогах проверки правильности оформления личных дел и трудовых книжек работников.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выделении сре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дств дл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 торжественного поз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дравления сотрудниц с 8 Марта.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1.О состоянии охраны труда в помещениях повышенной опасности (пищеблок, прачечная).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2.О работе уполномоченного по охране труда.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3.Об участии сотрудников в субботниках по б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лагоустройству территории ДОУ.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2C7357" w:rsidP="001C2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</w:t>
            </w:r>
            <w:r w:rsidR="001C25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подготовке к проведению отчётного собрания.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203</w:t>
            </w:r>
            <w:r w:rsidR="002C73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профкома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3.Комиссия по организационно – массовой работе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материала в профсоюзном уголке.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Информирование членов ППО ДОУ о решениях вышестоящих профсоюзных органов.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4C4397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перечня юбилейных, праздничных и знаменательных дат членов ППО ДОУ.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2022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Обновление информации на сайте ДОУ (профсоюзная страничка).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4C4397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«Информационной пятиминутки» (обзор профсоюзной печати и новостей,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интернет-страниц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профсоюзном сайте).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 заявление и обращений членов ППО ДОУ в профком.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Общероссийских весенних акциях.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4.Комиссия по охране труда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Согласование инструкций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ОТ,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Итоги выполнения соглашения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BC6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2022 г., июнь 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4C4397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Рейды, смотры групп и помещений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Консультирование членов ППО ДОУ по ОТ и ТБ.</w:t>
            </w:r>
            <w:proofErr w:type="gramEnd"/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за ходом выполнения соглашения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="004C43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10363" w:type="dxa"/>
            <w:gridSpan w:val="4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ED03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5.Комиссия по социально – правовым вопросам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Осуществление </w:t>
            </w:r>
            <w:proofErr w:type="gramStart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контроля за</w:t>
            </w:r>
            <w:proofErr w:type="gramEnd"/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изданием приказов по ДОУ по личному составу.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комиссии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4C4397">
        <w:trPr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акциях профсоюза.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</w:tr>
      <w:tr w:rsidR="00ED03D2" w:rsidRPr="00ED03D2" w:rsidTr="001C2568">
        <w:trPr>
          <w:trHeight w:val="1311"/>
          <w:tblCellSpacing w:w="0" w:type="dxa"/>
        </w:trPr>
        <w:tc>
          <w:tcPr>
            <w:tcW w:w="440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 </w:t>
            </w:r>
          </w:p>
        </w:tc>
        <w:tc>
          <w:tcPr>
            <w:tcW w:w="6238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учёта работников, не имеющих за прошедший год больничных листов</w:t>
            </w:r>
          </w:p>
        </w:tc>
        <w:tc>
          <w:tcPr>
            <w:tcW w:w="1683" w:type="dxa"/>
            <w:shd w:val="clear" w:color="auto" w:fill="FFFFFF" w:themeFill="background1"/>
            <w:vAlign w:val="center"/>
            <w:hideMark/>
          </w:tcPr>
          <w:p w:rsidR="00ED03D2" w:rsidRPr="00ED03D2" w:rsidRDefault="001C2568" w:rsidP="004C4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2023</w:t>
            </w:r>
            <w:r w:rsidR="00ED03D2"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002" w:type="dxa"/>
            <w:shd w:val="clear" w:color="auto" w:fill="FFFFFF" w:themeFill="background1"/>
            <w:vAlign w:val="center"/>
            <w:hideMark/>
          </w:tcPr>
          <w:p w:rsidR="00ED03D2" w:rsidRPr="00ED03D2" w:rsidRDefault="00ED03D2" w:rsidP="004C4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Председатель </w:t>
            </w:r>
            <w:r w:rsidRPr="00ED03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Члены комиссии</w:t>
            </w:r>
          </w:p>
        </w:tc>
      </w:tr>
    </w:tbl>
    <w:p w:rsidR="006704C1" w:rsidRPr="00ED03D2" w:rsidRDefault="006704C1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704C1" w:rsidRPr="00ED03D2" w:rsidSect="004C43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03D2"/>
    <w:rsid w:val="000D2CA9"/>
    <w:rsid w:val="0015662A"/>
    <w:rsid w:val="001C2568"/>
    <w:rsid w:val="002C7357"/>
    <w:rsid w:val="003A072C"/>
    <w:rsid w:val="004C4397"/>
    <w:rsid w:val="004F525D"/>
    <w:rsid w:val="006704C1"/>
    <w:rsid w:val="00AA34E8"/>
    <w:rsid w:val="00B3428A"/>
    <w:rsid w:val="00B8320E"/>
    <w:rsid w:val="00BC6F15"/>
    <w:rsid w:val="00DF6D54"/>
    <w:rsid w:val="00ED0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C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6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659</Words>
  <Characters>3761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</dc:creator>
  <cp:lastModifiedBy>ДС 69</cp:lastModifiedBy>
  <cp:revision>2</cp:revision>
  <cp:lastPrinted>2020-09-28T05:20:00Z</cp:lastPrinted>
  <dcterms:created xsi:type="dcterms:W3CDTF">2022-12-14T08:22:00Z</dcterms:created>
  <dcterms:modified xsi:type="dcterms:W3CDTF">2022-12-14T08:22:00Z</dcterms:modified>
</cp:coreProperties>
</file>